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33C9" w:rsidRPr="007433C9" w:rsidRDefault="00D234FF" w:rsidP="007433C9">
      <w:pPr>
        <w:jc w:val="center"/>
        <w:rPr>
          <w:b/>
        </w:rPr>
      </w:pPr>
      <w:r>
        <w:rPr>
          <w:b/>
        </w:rPr>
        <w:t xml:space="preserve"> </w:t>
      </w:r>
      <w:r w:rsidR="003462AC">
        <w:rPr>
          <w:b/>
          <w:bCs/>
          <w:lang w:val="ky-KG"/>
        </w:rPr>
        <w:t>“</w:t>
      </w:r>
      <w:r w:rsidR="003462AC" w:rsidRPr="003462AC">
        <w:rPr>
          <w:b/>
          <w:bCs/>
          <w:lang w:val="ky-KG"/>
        </w:rPr>
        <w:t>Кыргыз Республикасынын жарандарынын жалпыга бирдей аскердик милдети жөнүндө, аскердик жана альтернативдик кызматтар жөнүндө</w:t>
      </w:r>
      <w:r w:rsidR="003462AC">
        <w:rPr>
          <w:b/>
          <w:bCs/>
          <w:lang w:val="ky-KG"/>
        </w:rPr>
        <w:t>”</w:t>
      </w:r>
      <w:r w:rsidR="003462AC" w:rsidRPr="003462AC">
        <w:rPr>
          <w:b/>
          <w:bCs/>
          <w:lang w:val="ky-KG"/>
        </w:rPr>
        <w:t xml:space="preserve"> Кыргыз Республикасынын Мыйзамына өзгөртүү киргизүү тууралуу</w:t>
      </w:r>
      <w:r w:rsidR="003462AC">
        <w:rPr>
          <w:b/>
          <w:bCs/>
          <w:lang w:val="ky-KG"/>
        </w:rPr>
        <w:t>”</w:t>
      </w:r>
      <w:r w:rsidR="007433C9" w:rsidRPr="007433C9">
        <w:rPr>
          <w:b/>
        </w:rPr>
        <w:t xml:space="preserve"> </w:t>
      </w:r>
      <w:proofErr w:type="spellStart"/>
      <w:r w:rsidR="00F627AF" w:rsidRPr="007433C9">
        <w:rPr>
          <w:b/>
        </w:rPr>
        <w:t>Кыргыз</w:t>
      </w:r>
      <w:proofErr w:type="spellEnd"/>
      <w:r w:rsidR="00F627AF" w:rsidRPr="007433C9">
        <w:rPr>
          <w:b/>
        </w:rPr>
        <w:t xml:space="preserve"> </w:t>
      </w:r>
      <w:proofErr w:type="spellStart"/>
      <w:r w:rsidR="00F627AF" w:rsidRPr="007433C9">
        <w:rPr>
          <w:b/>
        </w:rPr>
        <w:t>Республи</w:t>
      </w:r>
      <w:r w:rsidR="00F627AF">
        <w:rPr>
          <w:b/>
        </w:rPr>
        <w:t>касынын</w:t>
      </w:r>
      <w:proofErr w:type="spellEnd"/>
      <w:r w:rsidR="00F627AF">
        <w:rPr>
          <w:b/>
        </w:rPr>
        <w:t xml:space="preserve"> </w:t>
      </w:r>
      <w:proofErr w:type="spellStart"/>
      <w:r w:rsidR="003462AC">
        <w:rPr>
          <w:b/>
        </w:rPr>
        <w:t>Мыйзамынын</w:t>
      </w:r>
      <w:proofErr w:type="spellEnd"/>
      <w:r w:rsidR="007433C9" w:rsidRPr="007433C9">
        <w:rPr>
          <w:b/>
        </w:rPr>
        <w:t xml:space="preserve"> </w:t>
      </w:r>
      <w:proofErr w:type="spellStart"/>
      <w:r w:rsidR="007433C9">
        <w:rPr>
          <w:b/>
        </w:rPr>
        <w:t>д</w:t>
      </w:r>
      <w:r w:rsidR="007433C9" w:rsidRPr="007433C9">
        <w:rPr>
          <w:b/>
        </w:rPr>
        <w:t>олбоор</w:t>
      </w:r>
      <w:r w:rsidR="007433C9">
        <w:rPr>
          <w:b/>
        </w:rPr>
        <w:t>уна</w:t>
      </w:r>
      <w:proofErr w:type="spellEnd"/>
    </w:p>
    <w:p w:rsidR="007433C9" w:rsidRDefault="007433C9" w:rsidP="007433C9">
      <w:pPr>
        <w:jc w:val="center"/>
        <w:rPr>
          <w:b/>
        </w:rPr>
      </w:pPr>
    </w:p>
    <w:p w:rsidR="007433C9" w:rsidRDefault="007433C9" w:rsidP="007433C9">
      <w:pPr>
        <w:jc w:val="center"/>
        <w:rPr>
          <w:b/>
        </w:rPr>
      </w:pPr>
      <w:r w:rsidRPr="007433C9">
        <w:rPr>
          <w:b/>
        </w:rPr>
        <w:t>САЛЫШТЫРМА ТАБЛИЦА</w:t>
      </w:r>
    </w:p>
    <w:p w:rsidR="007433C9" w:rsidRDefault="007433C9" w:rsidP="007433C9">
      <w:pPr>
        <w:jc w:val="center"/>
        <w:rPr>
          <w:b/>
        </w:rPr>
      </w:pPr>
    </w:p>
    <w:tbl>
      <w:tblPr>
        <w:tblStyle w:val="a3"/>
        <w:tblW w:w="0" w:type="auto"/>
        <w:tblLook w:val="04A0" w:firstRow="1" w:lastRow="0" w:firstColumn="1" w:lastColumn="0" w:noHBand="0" w:noVBand="1"/>
      </w:tblPr>
      <w:tblGrid>
        <w:gridCol w:w="7393"/>
        <w:gridCol w:w="7393"/>
      </w:tblGrid>
      <w:tr w:rsidR="007433C9" w:rsidTr="007433C9">
        <w:tc>
          <w:tcPr>
            <w:tcW w:w="7393" w:type="dxa"/>
          </w:tcPr>
          <w:p w:rsidR="007433C9" w:rsidRDefault="007433C9" w:rsidP="007433C9">
            <w:pPr>
              <w:jc w:val="center"/>
              <w:rPr>
                <w:b/>
              </w:rPr>
            </w:pPr>
            <w:proofErr w:type="spellStart"/>
            <w:r>
              <w:rPr>
                <w:b/>
              </w:rPr>
              <w:t>Колдонулуудагы</w:t>
            </w:r>
            <w:proofErr w:type="spellEnd"/>
            <w:r>
              <w:rPr>
                <w:b/>
              </w:rPr>
              <w:t xml:space="preserve"> редакция</w:t>
            </w:r>
          </w:p>
        </w:tc>
        <w:tc>
          <w:tcPr>
            <w:tcW w:w="7393" w:type="dxa"/>
          </w:tcPr>
          <w:p w:rsidR="007433C9" w:rsidRDefault="007433C9" w:rsidP="007433C9">
            <w:pPr>
              <w:jc w:val="center"/>
              <w:rPr>
                <w:b/>
              </w:rPr>
            </w:pPr>
            <w:proofErr w:type="spellStart"/>
            <w:r>
              <w:rPr>
                <w:b/>
              </w:rPr>
              <w:t>Сунушталган</w:t>
            </w:r>
            <w:proofErr w:type="spellEnd"/>
            <w:r>
              <w:rPr>
                <w:b/>
              </w:rPr>
              <w:t xml:space="preserve"> редакция</w:t>
            </w:r>
          </w:p>
        </w:tc>
      </w:tr>
      <w:tr w:rsidR="007433C9" w:rsidRPr="003462AC" w:rsidTr="00C1762D">
        <w:tc>
          <w:tcPr>
            <w:tcW w:w="7393" w:type="dxa"/>
          </w:tcPr>
          <w:p w:rsidR="00C1762D" w:rsidRPr="00C1762D" w:rsidRDefault="00C1762D" w:rsidP="00C1762D">
            <w:pPr>
              <w:ind w:firstLine="709"/>
              <w:jc w:val="both"/>
              <w:rPr>
                <w:b/>
                <w:bCs/>
              </w:rPr>
            </w:pPr>
            <w:r w:rsidRPr="00C1762D">
              <w:rPr>
                <w:b/>
                <w:bCs/>
                <w:lang w:val="ky-KG"/>
              </w:rPr>
              <w:t>10-берене. Жарандарды запастагы офицерлер программасы боюнча аскердик даярдоо</w:t>
            </w:r>
          </w:p>
          <w:p w:rsidR="00C1762D" w:rsidRPr="00C1762D" w:rsidRDefault="00C1762D" w:rsidP="00C1762D">
            <w:pPr>
              <w:ind w:firstLine="709"/>
              <w:jc w:val="both"/>
            </w:pPr>
            <w:r w:rsidRPr="00C1762D">
              <w:rPr>
                <w:lang w:val="ky-KG"/>
              </w:rPr>
              <w:t>1. Запастагы офицерлер программасы боюнча аскердик даярдоо жогорку билими бар, мөөнөттүү аскердик кызматтын аскер кызматчылары жана медициналык багыттагы жогорку кесиптик билим берүү уюмдарында окуган жарандар менен жүргүзүлөт.</w:t>
            </w:r>
          </w:p>
          <w:p w:rsidR="00C1762D" w:rsidRPr="00C1762D" w:rsidRDefault="00C1762D" w:rsidP="00C1762D">
            <w:pPr>
              <w:ind w:firstLine="709"/>
              <w:jc w:val="both"/>
            </w:pPr>
            <w:r w:rsidRPr="00C1762D">
              <w:rPr>
                <w:lang w:val="ky-KG"/>
              </w:rPr>
              <w:t>2. Жогорку билими бар, мөөнөттүү аскердик кызматтын кызматчылары менен запастагы офицерлер программасы боюнча аскердик даярдоо ушул Мыйзамдын 17-беренесинин 2-бөлүгүнө ылайык жүргүзүлөт.</w:t>
            </w:r>
          </w:p>
          <w:p w:rsidR="00C1762D" w:rsidRPr="00C1762D" w:rsidRDefault="00C1762D" w:rsidP="00C1762D">
            <w:pPr>
              <w:ind w:firstLine="709"/>
              <w:jc w:val="both"/>
            </w:pPr>
            <w:r w:rsidRPr="00C1762D">
              <w:rPr>
                <w:lang w:val="ky-KG"/>
              </w:rPr>
              <w:t>3. Медициналык багыттагы жогорку кесиптик билим берүү уюмдарында окуган, запастагы офицерлер программасы боюнча даярдыктан өтүүнү каалаган жарандар коргоо маселелерин тескеген ыйгарым укуктуу мамлекеттик орган менен контракт түзөт.</w:t>
            </w:r>
          </w:p>
          <w:p w:rsidR="00C1762D" w:rsidRPr="00C1762D" w:rsidRDefault="00C1762D" w:rsidP="00C1762D">
            <w:pPr>
              <w:ind w:firstLine="709"/>
              <w:jc w:val="both"/>
            </w:pPr>
            <w:r w:rsidRPr="00C1762D">
              <w:rPr>
                <w:lang w:val="ky-KG"/>
              </w:rPr>
              <w:t xml:space="preserve">4. Запастагы офицерлер программасы боюнча аскердик даярдоонун толук курсунан жана аскердик жыйындардан өткөн жарандарга медициналык багыттагы жогорку кесиптик билим берүү уюмдарын аяктаганда запас боюнча офицердик курамдын "кенже лейтенант" аскердик наамы ыйгарылат, ал эми окуу жайга өткөнгө чейин мөөнөттүү аскердик кызматты өтөгөн жарандарга </w:t>
            </w:r>
            <w:r w:rsidRPr="00C1762D">
              <w:rPr>
                <w:lang w:val="ky-KG"/>
              </w:rPr>
              <w:lastRenderedPageBreak/>
              <w:t>"лейтенант" аскердик наамы ыйгарылат.</w:t>
            </w:r>
          </w:p>
          <w:p w:rsidR="00C1762D" w:rsidRPr="00C1762D" w:rsidRDefault="00C1762D" w:rsidP="00C1762D">
            <w:pPr>
              <w:ind w:firstLine="709"/>
              <w:jc w:val="both"/>
            </w:pPr>
            <w:r w:rsidRPr="00C1762D">
              <w:rPr>
                <w:lang w:val="ky-KG"/>
              </w:rPr>
              <w:t>5. Коргоо маселелерин тескеген ыйгарым укуктуу мамлекеттик орган аскердик-эсепке алуу адистиктеринин тизмегин, запастагы офицерлердин программасы боюнча жарандар даярдала турган окутуу программасын аныктайт, ошондой эле Кыргыз Республикасынын Куралдуу Күчтөрүнүн керектөөлөрүн эске алуу менен, медициналык багыттагы жогорку кесиптик билим берүү уюмдары үчүн бөлүнүүчү орундардын санын белгилейт.</w:t>
            </w:r>
          </w:p>
          <w:p w:rsidR="00C1762D" w:rsidRPr="00C1762D" w:rsidRDefault="00C1762D" w:rsidP="00C1762D">
            <w:pPr>
              <w:ind w:firstLine="709"/>
              <w:jc w:val="both"/>
            </w:pPr>
            <w:r w:rsidRPr="00C1762D">
              <w:rPr>
                <w:lang w:val="ky-KG"/>
              </w:rPr>
              <w:t>6. Запастагы офицерлер программасы боюнча жарандарды аскердик даярдоого тандоонун, аскердик даярдоону уюштуруунун жана өткөрүүнүн тартиби Кыргыз Республикасынын Өкмөтү тарабынан аныкталат.</w:t>
            </w:r>
          </w:p>
          <w:p w:rsidR="00E103EB" w:rsidRPr="00C1762D" w:rsidRDefault="00E103EB" w:rsidP="00C1762D">
            <w:pPr>
              <w:ind w:firstLine="709"/>
              <w:jc w:val="both"/>
            </w:pPr>
          </w:p>
        </w:tc>
        <w:tc>
          <w:tcPr>
            <w:tcW w:w="7393" w:type="dxa"/>
          </w:tcPr>
          <w:p w:rsidR="00C1762D" w:rsidRPr="00C1762D" w:rsidRDefault="00A24A3B" w:rsidP="00C1762D">
            <w:pPr>
              <w:ind w:firstLine="687"/>
              <w:jc w:val="both"/>
              <w:rPr>
                <w:b/>
                <w:bCs/>
              </w:rPr>
            </w:pPr>
            <w:r w:rsidRPr="00C1762D">
              <w:rPr>
                <w:b/>
                <w:lang w:val="ky-KG"/>
              </w:rPr>
              <w:lastRenderedPageBreak/>
              <w:t xml:space="preserve"> </w:t>
            </w:r>
            <w:r w:rsidR="00C1762D" w:rsidRPr="00C1762D">
              <w:rPr>
                <w:b/>
                <w:lang w:val="ky-KG"/>
              </w:rPr>
              <w:t>1</w:t>
            </w:r>
            <w:r w:rsidR="00C1762D" w:rsidRPr="00C1762D">
              <w:rPr>
                <w:b/>
                <w:bCs/>
                <w:lang w:val="ky-KG"/>
              </w:rPr>
              <w:t>0-берене. Жарандарды запастагы офицерлер программасы боюнча аскердик даярдоо</w:t>
            </w:r>
          </w:p>
          <w:p w:rsidR="00C1762D" w:rsidRPr="00C1762D" w:rsidRDefault="00C1762D" w:rsidP="00C1762D">
            <w:pPr>
              <w:ind w:firstLine="687"/>
              <w:jc w:val="both"/>
            </w:pPr>
            <w:r w:rsidRPr="00C1762D">
              <w:rPr>
                <w:lang w:val="ky-KG"/>
              </w:rPr>
              <w:t>1. Запастагы офицерлер программасы боюнча аскердик даярдоо жогорку билими бар, мөөнөттүү аскердик кызматтын аскер кызматчылары жана медициналык багыттагы</w:t>
            </w:r>
            <w:r w:rsidRPr="00C1762D">
              <w:rPr>
                <w:b/>
                <w:lang w:val="ky-KG"/>
              </w:rPr>
              <w:t>,</w:t>
            </w:r>
            <w:r>
              <w:rPr>
                <w:lang w:val="ky-KG"/>
              </w:rPr>
              <w:t xml:space="preserve"> </w:t>
            </w:r>
            <w:r w:rsidRPr="00C1762D">
              <w:rPr>
                <w:b/>
                <w:lang w:val="ky-KG"/>
              </w:rPr>
              <w:t xml:space="preserve">жарандык коргоо жана жарандарды чакырууга чейинки даярдоо </w:t>
            </w:r>
            <w:r w:rsidR="00F627AF">
              <w:rPr>
                <w:b/>
                <w:lang w:val="ky-KG"/>
              </w:rPr>
              <w:t>жаатындагы</w:t>
            </w:r>
            <w:r w:rsidRPr="00C1762D">
              <w:rPr>
                <w:b/>
                <w:lang w:val="ky-KG"/>
              </w:rPr>
              <w:t xml:space="preserve"> </w:t>
            </w:r>
            <w:r w:rsidRPr="00C1762D">
              <w:rPr>
                <w:lang w:val="ky-KG"/>
              </w:rPr>
              <w:t>жогорку кесиптик билим берүү уюмдарында окуган жарандар менен жүргүзүлөт.</w:t>
            </w:r>
          </w:p>
          <w:p w:rsidR="00C1762D" w:rsidRPr="00C1762D" w:rsidRDefault="00C1762D" w:rsidP="00C1762D">
            <w:pPr>
              <w:ind w:firstLine="687"/>
              <w:jc w:val="both"/>
            </w:pPr>
            <w:r w:rsidRPr="00C1762D">
              <w:rPr>
                <w:lang w:val="ky-KG"/>
              </w:rPr>
              <w:t>2. Жогорку билими бар, мөөнөттүү аскердик кызматтын кызматчылары менен запастагы офицерлер программасы боюнча аскердик даярдоо ушул Мыйзамдын 17-беренесинин 2-бөлүгүнө ылайык жүргүзүлөт.</w:t>
            </w:r>
          </w:p>
          <w:p w:rsidR="00C1762D" w:rsidRPr="00C1762D" w:rsidRDefault="00C1762D" w:rsidP="00C1762D">
            <w:pPr>
              <w:ind w:firstLine="687"/>
              <w:jc w:val="both"/>
            </w:pPr>
            <w:r w:rsidRPr="00C1762D">
              <w:rPr>
                <w:lang w:val="ky-KG"/>
              </w:rPr>
              <w:t>3. Медициналык багыттагы</w:t>
            </w:r>
            <w:r w:rsidRPr="00C1762D">
              <w:rPr>
                <w:b/>
                <w:lang w:val="ky-KG"/>
              </w:rPr>
              <w:t xml:space="preserve">, жарандык коргоо жана жарандарды чакырууга чейинки даярдоо </w:t>
            </w:r>
            <w:r w:rsidR="00F627AF">
              <w:rPr>
                <w:b/>
                <w:lang w:val="ky-KG"/>
              </w:rPr>
              <w:t>жаатындагы</w:t>
            </w:r>
            <w:r w:rsidRPr="00C1762D">
              <w:rPr>
                <w:lang w:val="ky-KG"/>
              </w:rPr>
              <w:t xml:space="preserve"> жогорку кесиптик билим берүү уюмдарында окуган, запастагы офицерлер программасы боюнча даярдыктан өтүүнү каалаган жарандар коргоо маселелерин тескеген ыйгарым укуктуу мамлекеттик орган менен контракт түзөт.</w:t>
            </w:r>
          </w:p>
          <w:p w:rsidR="00C1762D" w:rsidRPr="00C1762D" w:rsidRDefault="00C1762D" w:rsidP="00C1762D">
            <w:pPr>
              <w:ind w:firstLine="687"/>
              <w:jc w:val="both"/>
            </w:pPr>
            <w:r w:rsidRPr="00C1762D">
              <w:rPr>
                <w:lang w:val="ky-KG"/>
              </w:rPr>
              <w:t>4. Запастагы офицерлер программасы боюнча аскердик даярдоонун толук курсунан жана аскердик жыйындардан өткөн ж</w:t>
            </w:r>
            <w:r>
              <w:rPr>
                <w:lang w:val="ky-KG"/>
              </w:rPr>
              <w:t>арандарга медициналык багыттагы</w:t>
            </w:r>
            <w:r w:rsidRPr="00C1762D">
              <w:rPr>
                <w:b/>
                <w:lang w:val="ky-KG"/>
              </w:rPr>
              <w:t xml:space="preserve">, жарандык коргоо жана жарандарды чакырууга </w:t>
            </w:r>
            <w:r w:rsidRPr="00C1762D">
              <w:rPr>
                <w:b/>
                <w:lang w:val="ky-KG"/>
              </w:rPr>
              <w:lastRenderedPageBreak/>
              <w:t xml:space="preserve">чейинки даярдоо </w:t>
            </w:r>
            <w:r w:rsidR="00F627AF">
              <w:rPr>
                <w:b/>
                <w:lang w:val="ky-KG"/>
              </w:rPr>
              <w:t>жаатындагы</w:t>
            </w:r>
            <w:r w:rsidRPr="00C1762D">
              <w:rPr>
                <w:lang w:val="ky-KG"/>
              </w:rPr>
              <w:t xml:space="preserve"> жогорку кесиптик билим берүү уюмдарын аяктаганда запас боюнча офицердик курамдын "кенже лейтенант" аскердик наамы ыйгарылат, ал эми окуу жайга өткөнгө чейин мөөнөттүү аскердик кызматты өтөгөн жарандарга "лейтенант" аскердик наамы ыйгарылат.</w:t>
            </w:r>
          </w:p>
          <w:p w:rsidR="00C1762D" w:rsidRPr="00C1762D" w:rsidRDefault="00C1762D" w:rsidP="00C1762D">
            <w:pPr>
              <w:ind w:firstLine="687"/>
              <w:jc w:val="both"/>
            </w:pPr>
            <w:r w:rsidRPr="00C1762D">
              <w:rPr>
                <w:lang w:val="ky-KG"/>
              </w:rPr>
              <w:t>5. Коргоо маселелерин тескеген ыйгарым укуктуу мамлекеттик орган аскердик-эсепке алуу адистиктеринин тизмегин, запастагы офицерлердин программасы боюнча жарандар даярдала турган окутуу программасын аныктайт, ошондой эле Кыргыз Республикасынын Куралдуу Күчтөрүнүн керектөөлөрүн эске алуу менен, медициналык багыттагы</w:t>
            </w:r>
            <w:r w:rsidRPr="00C1762D">
              <w:rPr>
                <w:b/>
                <w:lang w:val="ky-KG"/>
              </w:rPr>
              <w:t xml:space="preserve">, жарандык коргоо жана жарандарды </w:t>
            </w:r>
            <w:bookmarkStart w:id="0" w:name="_GoBack"/>
            <w:bookmarkEnd w:id="0"/>
            <w:r w:rsidRPr="00C1762D">
              <w:rPr>
                <w:b/>
                <w:lang w:val="ky-KG"/>
              </w:rPr>
              <w:t xml:space="preserve">чакырууга чейинки даярдоо </w:t>
            </w:r>
            <w:r w:rsidR="00F627AF">
              <w:rPr>
                <w:b/>
                <w:lang w:val="ky-KG"/>
              </w:rPr>
              <w:t>жаатындагы</w:t>
            </w:r>
            <w:r w:rsidRPr="00C1762D">
              <w:rPr>
                <w:lang w:val="ky-KG"/>
              </w:rPr>
              <w:t xml:space="preserve"> жогорку кесиптик билим берүү уюмдары үчүн бөлүнүүчү орундардын санын белгилейт.</w:t>
            </w:r>
          </w:p>
          <w:p w:rsidR="00C1762D" w:rsidRPr="00C1762D" w:rsidRDefault="00C1762D" w:rsidP="00C1762D">
            <w:pPr>
              <w:ind w:firstLine="687"/>
              <w:jc w:val="both"/>
            </w:pPr>
            <w:r w:rsidRPr="00C1762D">
              <w:rPr>
                <w:lang w:val="ky-KG"/>
              </w:rPr>
              <w:t>6. Запастагы офицерлер программасы боюнча жарандарды аскердик даярдоого тандоонун, аскердик даярдоону уюштуруунун жана өткөрүүнүн тартиби Кыргыз Республикасынын Өкмөтү тарабынан аныкталат.</w:t>
            </w:r>
          </w:p>
          <w:p w:rsidR="007433C9" w:rsidRPr="00A24A3B" w:rsidRDefault="00A24A3B" w:rsidP="00422B96">
            <w:pPr>
              <w:jc w:val="both"/>
              <w:rPr>
                <w:lang w:val="ky-KG"/>
              </w:rPr>
            </w:pPr>
            <w:r>
              <w:rPr>
                <w:lang w:val="ky-KG"/>
              </w:rPr>
              <w:t xml:space="preserve">  </w:t>
            </w:r>
            <w:r w:rsidR="00E103EB" w:rsidRPr="00E103EB">
              <w:rPr>
                <w:rFonts w:cs="Times New Roman"/>
                <w:b/>
                <w:lang w:val="ky-KG"/>
              </w:rPr>
              <w:t xml:space="preserve"> </w:t>
            </w:r>
          </w:p>
        </w:tc>
      </w:tr>
    </w:tbl>
    <w:p w:rsidR="007433C9" w:rsidRDefault="007433C9" w:rsidP="007433C9">
      <w:pPr>
        <w:jc w:val="center"/>
        <w:rPr>
          <w:b/>
          <w:lang w:val="ky-KG"/>
        </w:rPr>
      </w:pPr>
    </w:p>
    <w:p w:rsidR="00F33CA8" w:rsidRDefault="00F33CA8" w:rsidP="007433C9">
      <w:pPr>
        <w:jc w:val="center"/>
        <w:rPr>
          <w:b/>
          <w:lang w:val="ky-KG"/>
        </w:rPr>
      </w:pPr>
    </w:p>
    <w:p w:rsidR="00495A19" w:rsidRDefault="00D234FF" w:rsidP="00495A19">
      <w:pPr>
        <w:jc w:val="both"/>
        <w:rPr>
          <w:b/>
          <w:lang w:val="ky-KG"/>
        </w:rPr>
      </w:pPr>
      <w:r>
        <w:rPr>
          <w:b/>
          <w:lang w:val="ky-KG"/>
        </w:rPr>
        <w:tab/>
      </w:r>
      <w:r w:rsidR="00495A19">
        <w:rPr>
          <w:b/>
          <w:lang w:val="ky-KG"/>
        </w:rPr>
        <w:t>Кыргыз Республикасынын</w:t>
      </w:r>
    </w:p>
    <w:p w:rsidR="00495A19" w:rsidRDefault="00D234FF" w:rsidP="00495A19">
      <w:pPr>
        <w:jc w:val="both"/>
        <w:rPr>
          <w:b/>
          <w:lang w:val="ky-KG"/>
        </w:rPr>
      </w:pPr>
      <w:r>
        <w:rPr>
          <w:b/>
          <w:lang w:val="ky-KG"/>
        </w:rPr>
        <w:tab/>
      </w:r>
      <w:r w:rsidR="00FC2003">
        <w:rPr>
          <w:b/>
          <w:lang w:val="ky-KG"/>
        </w:rPr>
        <w:t>Коргоо минист</w:t>
      </w:r>
      <w:r w:rsidR="00495A19">
        <w:rPr>
          <w:b/>
          <w:lang w:val="ky-KG"/>
        </w:rPr>
        <w:t>ри</w:t>
      </w:r>
    </w:p>
    <w:p w:rsidR="00495A19" w:rsidRPr="00E103EB" w:rsidRDefault="00D234FF" w:rsidP="00495A19">
      <w:pPr>
        <w:jc w:val="both"/>
        <w:rPr>
          <w:b/>
          <w:lang w:val="ky-KG"/>
        </w:rPr>
      </w:pPr>
      <w:r>
        <w:rPr>
          <w:b/>
          <w:lang w:val="ky-KG"/>
        </w:rPr>
        <w:tab/>
        <w:t>генерал-</w:t>
      </w:r>
      <w:r w:rsidR="00C1762D">
        <w:rPr>
          <w:b/>
          <w:lang w:val="ky-KG"/>
        </w:rPr>
        <w:t>лейтенант</w:t>
      </w:r>
      <w:r>
        <w:rPr>
          <w:b/>
          <w:lang w:val="ky-KG"/>
        </w:rPr>
        <w:t xml:space="preserve"> </w:t>
      </w:r>
      <w:r>
        <w:rPr>
          <w:b/>
          <w:lang w:val="ky-KG"/>
        </w:rPr>
        <w:tab/>
      </w:r>
      <w:r>
        <w:rPr>
          <w:b/>
          <w:lang w:val="ky-KG"/>
        </w:rPr>
        <w:tab/>
      </w:r>
      <w:r>
        <w:rPr>
          <w:b/>
          <w:lang w:val="ky-KG"/>
        </w:rPr>
        <w:tab/>
      </w:r>
      <w:r>
        <w:rPr>
          <w:b/>
          <w:lang w:val="ky-KG"/>
        </w:rPr>
        <w:tab/>
      </w:r>
      <w:r>
        <w:rPr>
          <w:b/>
          <w:lang w:val="ky-KG"/>
        </w:rPr>
        <w:tab/>
      </w:r>
      <w:r>
        <w:rPr>
          <w:b/>
          <w:lang w:val="ky-KG"/>
        </w:rPr>
        <w:tab/>
      </w:r>
      <w:r>
        <w:rPr>
          <w:b/>
          <w:lang w:val="ky-KG"/>
        </w:rPr>
        <w:tab/>
      </w:r>
      <w:r>
        <w:rPr>
          <w:b/>
          <w:lang w:val="ky-KG"/>
        </w:rPr>
        <w:tab/>
      </w:r>
      <w:r>
        <w:rPr>
          <w:b/>
          <w:lang w:val="ky-KG"/>
        </w:rPr>
        <w:tab/>
      </w:r>
      <w:r>
        <w:rPr>
          <w:b/>
          <w:lang w:val="ky-KG"/>
        </w:rPr>
        <w:tab/>
      </w:r>
      <w:r>
        <w:rPr>
          <w:b/>
          <w:lang w:val="ky-KG"/>
        </w:rPr>
        <w:tab/>
      </w:r>
      <w:r>
        <w:rPr>
          <w:b/>
          <w:lang w:val="ky-KG"/>
        </w:rPr>
        <w:tab/>
      </w:r>
      <w:r>
        <w:rPr>
          <w:b/>
          <w:lang w:val="ky-KG"/>
        </w:rPr>
        <w:tab/>
      </w:r>
      <w:r w:rsidR="00495A19">
        <w:rPr>
          <w:b/>
          <w:lang w:val="ky-KG"/>
        </w:rPr>
        <w:t>Б.</w:t>
      </w:r>
      <w:r>
        <w:rPr>
          <w:b/>
          <w:lang w:val="ky-KG"/>
        </w:rPr>
        <w:t>А. Бекболото</w:t>
      </w:r>
      <w:r w:rsidR="00495A19">
        <w:rPr>
          <w:b/>
          <w:lang w:val="ky-KG"/>
        </w:rPr>
        <w:t>в</w:t>
      </w:r>
    </w:p>
    <w:sectPr w:rsidR="00495A19" w:rsidRPr="00E103EB" w:rsidSect="00F33CA8">
      <w:pgSz w:w="16838" w:h="11906" w:orient="landscape"/>
      <w:pgMar w:top="1135"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37F5B"/>
    <w:multiLevelType w:val="hybridMultilevel"/>
    <w:tmpl w:val="9ED82B36"/>
    <w:lvl w:ilvl="0" w:tplc="929E1CB4">
      <w:start w:val="3"/>
      <w:numFmt w:val="bullet"/>
      <w:lvlText w:val="-"/>
      <w:lvlJc w:val="left"/>
      <w:pPr>
        <w:ind w:left="885" w:hanging="360"/>
      </w:pPr>
      <w:rPr>
        <w:rFonts w:ascii="Times New Roman" w:eastAsiaTheme="minorHAnsi" w:hAnsi="Times New Roman" w:cs="Times New Roman"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19"/>
    <w:rsid w:val="000023C8"/>
    <w:rsid w:val="003462AC"/>
    <w:rsid w:val="00422B96"/>
    <w:rsid w:val="00495A19"/>
    <w:rsid w:val="00543A9E"/>
    <w:rsid w:val="007433C9"/>
    <w:rsid w:val="00765A85"/>
    <w:rsid w:val="007F109B"/>
    <w:rsid w:val="007F1C71"/>
    <w:rsid w:val="00A24A3B"/>
    <w:rsid w:val="00A47D19"/>
    <w:rsid w:val="00C1762D"/>
    <w:rsid w:val="00D234FF"/>
    <w:rsid w:val="00E103EB"/>
    <w:rsid w:val="00F33CA8"/>
    <w:rsid w:val="00F627AF"/>
    <w:rsid w:val="00F63647"/>
    <w:rsid w:val="00FC20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82A0BD-64EB-4D59-A6D2-CB3E8A6CE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433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103EB"/>
    <w:pPr>
      <w:ind w:left="720"/>
      <w:contextualSpacing/>
    </w:pPr>
  </w:style>
  <w:style w:type="paragraph" w:styleId="a5">
    <w:name w:val="Balloon Text"/>
    <w:basedOn w:val="a"/>
    <w:link w:val="a6"/>
    <w:uiPriority w:val="99"/>
    <w:semiHidden/>
    <w:unhideWhenUsed/>
    <w:rsid w:val="00F63647"/>
    <w:rPr>
      <w:rFonts w:ascii="Segoe UI" w:hAnsi="Segoe UI" w:cs="Segoe UI"/>
      <w:sz w:val="18"/>
      <w:szCs w:val="18"/>
    </w:rPr>
  </w:style>
  <w:style w:type="character" w:customStyle="1" w:styleId="a6">
    <w:name w:val="Текст выноски Знак"/>
    <w:basedOn w:val="a0"/>
    <w:link w:val="a5"/>
    <w:uiPriority w:val="99"/>
    <w:semiHidden/>
    <w:rsid w:val="00F636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510948">
      <w:bodyDiv w:val="1"/>
      <w:marLeft w:val="0"/>
      <w:marRight w:val="0"/>
      <w:marTop w:val="0"/>
      <w:marBottom w:val="0"/>
      <w:divBdr>
        <w:top w:val="none" w:sz="0" w:space="0" w:color="auto"/>
        <w:left w:val="none" w:sz="0" w:space="0" w:color="auto"/>
        <w:bottom w:val="none" w:sz="0" w:space="0" w:color="auto"/>
        <w:right w:val="none" w:sz="0" w:space="0" w:color="auto"/>
      </w:divBdr>
    </w:div>
    <w:div w:id="1146750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606</Words>
  <Characters>3458</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13</cp:revision>
  <cp:lastPrinted>2022-05-26T03:47:00Z</cp:lastPrinted>
  <dcterms:created xsi:type="dcterms:W3CDTF">2021-08-23T11:27:00Z</dcterms:created>
  <dcterms:modified xsi:type="dcterms:W3CDTF">2022-06-09T05:06:00Z</dcterms:modified>
</cp:coreProperties>
</file>